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8A" w:rsidRDefault="006E70A4">
      <w:pPr>
        <w:rPr>
          <w:b/>
          <w:u w:val="single"/>
        </w:rPr>
      </w:pPr>
      <w:bookmarkStart w:id="0" w:name="_GoBack"/>
      <w:bookmarkEnd w:id="0"/>
      <w:r w:rsidRPr="007E7843">
        <w:rPr>
          <w:b/>
          <w:u w:val="single"/>
        </w:rPr>
        <w:t>Test Case</w:t>
      </w:r>
    </w:p>
    <w:p w:rsidR="00F02A23" w:rsidRDefault="00132864">
      <w:r w:rsidRPr="00132864">
        <w:t>SO_EXHEAD</w:t>
      </w:r>
      <w:r>
        <w:t xml:space="preserve"> </w:t>
      </w:r>
      <w:r w:rsidR="00A32777">
        <w:t xml:space="preserve">– </w:t>
      </w:r>
      <w:r w:rsidR="00DA508A" w:rsidRPr="00DA508A">
        <w:t>System should accept but ignore foreign SOAP header with no "</w:t>
      </w:r>
      <w:proofErr w:type="spellStart"/>
      <w:r w:rsidR="00DA508A" w:rsidRPr="00DA508A">
        <w:t>mustUnderstand</w:t>
      </w:r>
      <w:proofErr w:type="spellEnd"/>
      <w:r w:rsidR="00DA508A" w:rsidRPr="00DA508A">
        <w:t>" attribute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A52740" w:rsidRDefault="00A52740" w:rsidP="00A52740">
      <w:r>
        <w:t xml:space="preserve">This test is to prove that when a system receives a message that has a </w:t>
      </w:r>
      <w:r w:rsidRPr="00DF7CB5">
        <w:t>foreign SOAP header with no "</w:t>
      </w:r>
      <w:proofErr w:type="spellStart"/>
      <w:r w:rsidRPr="00DF7CB5">
        <w:t>mustUnderstand</w:t>
      </w:r>
      <w:proofErr w:type="spellEnd"/>
      <w:r w:rsidRPr="00DF7CB5">
        <w:t>" attribute</w:t>
      </w:r>
      <w:r w:rsidRPr="001D2847">
        <w:t xml:space="preserve">, </w:t>
      </w:r>
      <w:r>
        <w:t xml:space="preserve">this is ignored and the message is accepted by the system. A </w:t>
      </w:r>
      <w:r w:rsidRPr="002B6E3F">
        <w:rPr>
          <w:b/>
          <w:u w:val="single"/>
        </w:rPr>
        <w:t>valid</w:t>
      </w:r>
      <w:r>
        <w:t xml:space="preserve"> ITK SOAP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C26FAE" w:rsidRDefault="00C26FAE" w:rsidP="00C26FAE">
      <w:r>
        <w:t>WS-</w:t>
      </w:r>
      <w:r w:rsidR="002B6E3F">
        <w:t>EXT</w:t>
      </w:r>
      <w:r>
        <w:t>-0</w:t>
      </w:r>
      <w:r w:rsidR="002B6E3F">
        <w:t>2</w:t>
      </w:r>
      <w:r>
        <w:t xml:space="preserve"> - </w:t>
      </w:r>
      <w:r w:rsidR="002B6E3F" w:rsidRPr="002B6E3F">
        <w:t>Implementations MUST be able to ignore any additional SOAP Header fields which are not in this specification, but which may be added in future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505D58" w:rsidRPr="00DA508A" w:rsidRDefault="00505D58" w:rsidP="00505D58">
      <w:r w:rsidRPr="00DA508A">
        <w:t xml:space="preserve">This test applies to: </w:t>
      </w:r>
    </w:p>
    <w:p w:rsidR="00505D58" w:rsidRPr="00DA508A" w:rsidRDefault="00877966" w:rsidP="00505D58">
      <w:pPr>
        <w:pStyle w:val="ListParagraph"/>
        <w:numPr>
          <w:ilvl w:val="0"/>
          <w:numId w:val="1"/>
        </w:numPr>
      </w:pPr>
      <w:r w:rsidRPr="00226405">
        <w:t xml:space="preserve">Client Applications that support routable services i.e. Correspondence, </w:t>
      </w:r>
      <w:proofErr w:type="spellStart"/>
      <w:r w:rsidRPr="00226405">
        <w:t>Telehealth</w:t>
      </w:r>
      <w:proofErr w:type="spellEnd"/>
      <w:r w:rsidRPr="00226405">
        <w:t xml:space="preserve"> and HSCI as they create and receive acknowledgements and also Client Applications that support ADT Asynchronous bundles as they receive Response Messages</w:t>
      </w:r>
    </w:p>
    <w:p w:rsidR="00505D58" w:rsidRPr="00DA508A" w:rsidRDefault="00F875A1" w:rsidP="00505D58">
      <w:pPr>
        <w:pStyle w:val="ListParagraph"/>
        <w:numPr>
          <w:ilvl w:val="0"/>
          <w:numId w:val="1"/>
        </w:numPr>
      </w:pPr>
      <w:r w:rsidRPr="00DA508A">
        <w:t xml:space="preserve">All </w:t>
      </w:r>
      <w:r w:rsidR="00505D58" w:rsidRPr="00DA508A">
        <w:t xml:space="preserve">Middleware </w:t>
      </w:r>
      <w:r w:rsidRPr="00DA508A">
        <w:t>Applications</w:t>
      </w:r>
    </w:p>
    <w:p w:rsidR="00505D58" w:rsidRPr="00DA508A" w:rsidRDefault="00F875A1" w:rsidP="00505D58">
      <w:pPr>
        <w:pStyle w:val="ListParagraph"/>
        <w:numPr>
          <w:ilvl w:val="0"/>
          <w:numId w:val="1"/>
        </w:numPr>
      </w:pPr>
      <w:r w:rsidRPr="00DA508A">
        <w:t>All Host Applications</w:t>
      </w:r>
    </w:p>
    <w:p w:rsidR="00DA508A" w:rsidRDefault="00DA508A" w:rsidP="00505D58">
      <w:pPr>
        <w:pStyle w:val="ListParagraph"/>
        <w:numPr>
          <w:ilvl w:val="0"/>
          <w:numId w:val="1"/>
        </w:numPr>
      </w:pPr>
      <w:r w:rsidRPr="00DA508A">
        <w:t>SMSP Host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4A7E29" w:rsidRDefault="004A7E29" w:rsidP="004A7E29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DA508A" w:rsidRPr="0054453C" w:rsidRDefault="00DA508A" w:rsidP="007F5B79">
      <w:proofErr w:type="spellStart"/>
      <w:r>
        <w:t>Autotest</w:t>
      </w:r>
      <w:proofErr w:type="spellEnd"/>
      <w:r>
        <w:t xml:space="preserve"> will modify the message to add a foreign SOAP Header without a “</w:t>
      </w:r>
      <w:proofErr w:type="spellStart"/>
      <w:r>
        <w:t>mustUnderstand</w:t>
      </w:r>
      <w:proofErr w:type="spellEnd"/>
      <w:r>
        <w:t>” attribute</w:t>
      </w:r>
      <w:r w:rsidR="00552ED5">
        <w:t xml:space="preserve"> i.e</w:t>
      </w:r>
      <w:r>
        <w:t xml:space="preserve">. </w:t>
      </w:r>
      <w:r w:rsidRPr="00DA508A">
        <w:t>&lt;</w:t>
      </w:r>
      <w:proofErr w:type="spellStart"/>
      <w:r w:rsidRPr="00DA508A">
        <w:t>local</w:t>
      </w:r>
      <w:proofErr w:type="gramStart"/>
      <w:r w:rsidRPr="00DA508A">
        <w:t>:LocalHeaderElement</w:t>
      </w:r>
      <w:proofErr w:type="spellEnd"/>
      <w:proofErr w:type="gramEnd"/>
      <w:r w:rsidRPr="00DA508A">
        <w:t xml:space="preserve"> xmlns:local="local-namespace-uri"&gt;Local_Data_To_Be_Ignored&lt;/local:LocalHeaderElement&gt;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7F5B79" w:rsidRPr="007F5B79" w:rsidRDefault="007F5B79">
      <w:proofErr w:type="spellStart"/>
      <w:r w:rsidRPr="007F5B79">
        <w:t>Autotest</w:t>
      </w:r>
      <w:proofErr w:type="spellEnd"/>
      <w:r w:rsidRPr="007F5B79">
        <w:t xml:space="preserve"> Manager will run </w:t>
      </w:r>
      <w:r w:rsidR="004A7E29">
        <w:t>the following</w:t>
      </w:r>
      <w:r w:rsidR="002B6E3F">
        <w:t xml:space="preserve"> </w:t>
      </w:r>
      <w:r w:rsidRPr="007F5B79">
        <w:t>test</w:t>
      </w:r>
      <w:r w:rsidR="004A7E29">
        <w:t>s</w:t>
      </w:r>
      <w:r w:rsidRPr="007F5B79">
        <w:t xml:space="preserve"> for this Test Case:</w:t>
      </w:r>
    </w:p>
    <w:p w:rsidR="007B6357" w:rsidRPr="007F5B79" w:rsidRDefault="007B6357" w:rsidP="007B6357">
      <w:pPr>
        <w:ind w:left="360"/>
      </w:pPr>
      <w:r>
        <w:lastRenderedPageBreak/>
        <w:t>Test 1</w:t>
      </w:r>
      <w:r>
        <w:tab/>
      </w:r>
      <w:r w:rsidRPr="007F5B79">
        <w:t xml:space="preserve">Ensure that the response is a HTTP </w:t>
      </w:r>
      <w:r>
        <w:t>2</w:t>
      </w:r>
      <w:r w:rsidRPr="007F5B79">
        <w:t>00 Response</w:t>
      </w:r>
    </w:p>
    <w:p w:rsidR="007B6357" w:rsidRPr="007F5B79" w:rsidRDefault="007B6357" w:rsidP="007B6357">
      <w:pPr>
        <w:ind w:left="360"/>
      </w:pPr>
      <w:r>
        <w:t>Test 2</w:t>
      </w:r>
      <w:r>
        <w:tab/>
        <w:t>“</w:t>
      </w:r>
      <w:proofErr w:type="spellStart"/>
      <w:r>
        <w:t>SimpleMessageResponse</w:t>
      </w:r>
      <w:proofErr w:type="spellEnd"/>
      <w:r>
        <w:t>” exists in the SOAP Body</w:t>
      </w:r>
    </w:p>
    <w:p w:rsidR="007B6357" w:rsidRDefault="007B6357" w:rsidP="007B6357">
      <w:pPr>
        <w:ind w:left="360"/>
      </w:pPr>
      <w:r>
        <w:t>Test 3</w:t>
      </w:r>
      <w:r>
        <w:tab/>
        <w:t xml:space="preserve">The value of the </w:t>
      </w:r>
      <w:proofErr w:type="spellStart"/>
      <w:r>
        <w:t>SimpleMessageResponse</w:t>
      </w:r>
      <w:proofErr w:type="spellEnd"/>
      <w:r>
        <w:t xml:space="preserve"> element is not null</w:t>
      </w:r>
    </w:p>
    <w:p w:rsidR="007B6357" w:rsidRPr="004A7E29" w:rsidRDefault="007B6357" w:rsidP="007B6357">
      <w:pPr>
        <w:ind w:left="360"/>
      </w:pPr>
      <w:r w:rsidRPr="004A7E29">
        <w:t>Test 4</w:t>
      </w:r>
      <w:r w:rsidRPr="004A7E29">
        <w:tab/>
        <w:t>Ensures that the Action Element in the SOAP Header of the response message is equal to the value of the input message suffixed with Response e.g. urn</w:t>
      </w:r>
      <w:proofErr w:type="gramStart"/>
      <w:r w:rsidRPr="004A7E29">
        <w:t>:nhs</w:t>
      </w:r>
      <w:proofErr w:type="gramEnd"/>
      <w:r w:rsidRPr="004A7E29">
        <w:t>-itk:services:201005:leaveOfAbsence-v1-0Response</w:t>
      </w:r>
    </w:p>
    <w:p w:rsidR="007B6357" w:rsidRPr="004A7E29" w:rsidRDefault="007B6357" w:rsidP="007B6357">
      <w:pPr>
        <w:ind w:left="360"/>
      </w:pPr>
      <w:r w:rsidRPr="004A7E29">
        <w:t>Test 5</w:t>
      </w:r>
      <w:r w:rsidRPr="004A7E29">
        <w:tab/>
        <w:t>If the WS-Security elements are included in the response (Requirement WS-SEC-16), it ensures that the Created Timestamp Element in the SOAP Header of the response message is not less than the Created Timestamp Element in the input message</w:t>
      </w:r>
    </w:p>
    <w:p w:rsidR="007F5B79" w:rsidRPr="004A7E29" w:rsidRDefault="007B6357" w:rsidP="007B6357">
      <w:pPr>
        <w:ind w:left="360"/>
      </w:pPr>
      <w:r w:rsidRPr="004A7E29">
        <w:t xml:space="preserve">Test 6  </w:t>
      </w:r>
      <w:r w:rsidRPr="004A7E29">
        <w:tab/>
        <w:t xml:space="preserve">Ensures that the </w:t>
      </w:r>
      <w:proofErr w:type="spellStart"/>
      <w:r w:rsidRPr="004A7E29">
        <w:t>MessageID</w:t>
      </w:r>
      <w:proofErr w:type="spellEnd"/>
      <w:r w:rsidRPr="004A7E29">
        <w:t xml:space="preserve"> in the SOAP Header of the response message is not equal to the </w:t>
      </w:r>
      <w:proofErr w:type="spellStart"/>
      <w:r w:rsidRPr="004A7E29">
        <w:t>MessageID</w:t>
      </w:r>
      <w:proofErr w:type="spellEnd"/>
      <w:r w:rsidRPr="004A7E29">
        <w:t xml:space="preserve"> in the SOAP Header of the input message</w:t>
      </w:r>
    </w:p>
    <w:p w:rsidR="00877966" w:rsidRDefault="00877966" w:rsidP="00877966">
      <w:r>
        <w:t>NOTE: This test does not apply to Client systems only receiving Fault Messages. This may be tested by suppliers but is not required for the accreditation evidence.</w:t>
      </w:r>
    </w:p>
    <w:p w:rsidR="00877966" w:rsidRPr="007F5B79" w:rsidRDefault="00877966" w:rsidP="007F5B79">
      <w:pPr>
        <w:ind w:left="360"/>
      </w:pPr>
    </w:p>
    <w:sectPr w:rsidR="00877966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E70A4"/>
    <w:rsid w:val="000176D8"/>
    <w:rsid w:val="00026532"/>
    <w:rsid w:val="0004777D"/>
    <w:rsid w:val="00060817"/>
    <w:rsid w:val="00062ED0"/>
    <w:rsid w:val="00074D0A"/>
    <w:rsid w:val="00085359"/>
    <w:rsid w:val="000D1EC6"/>
    <w:rsid w:val="00132864"/>
    <w:rsid w:val="001471F0"/>
    <w:rsid w:val="00164505"/>
    <w:rsid w:val="0018577A"/>
    <w:rsid w:val="001B1415"/>
    <w:rsid w:val="001B195E"/>
    <w:rsid w:val="001C2624"/>
    <w:rsid w:val="001C39C5"/>
    <w:rsid w:val="001D6DB3"/>
    <w:rsid w:val="001F4CEB"/>
    <w:rsid w:val="00234C7D"/>
    <w:rsid w:val="00254CFB"/>
    <w:rsid w:val="0027516A"/>
    <w:rsid w:val="002A6E77"/>
    <w:rsid w:val="002B6E3F"/>
    <w:rsid w:val="002F104C"/>
    <w:rsid w:val="00316772"/>
    <w:rsid w:val="00346E11"/>
    <w:rsid w:val="00347107"/>
    <w:rsid w:val="003605F9"/>
    <w:rsid w:val="003748A0"/>
    <w:rsid w:val="003839B6"/>
    <w:rsid w:val="003D4429"/>
    <w:rsid w:val="00414554"/>
    <w:rsid w:val="004A7E29"/>
    <w:rsid w:val="004B181F"/>
    <w:rsid w:val="004B77A5"/>
    <w:rsid w:val="004C635D"/>
    <w:rsid w:val="004D1F9A"/>
    <w:rsid w:val="004D3E37"/>
    <w:rsid w:val="004E38DE"/>
    <w:rsid w:val="00501F1D"/>
    <w:rsid w:val="00505D58"/>
    <w:rsid w:val="005115B1"/>
    <w:rsid w:val="00514D50"/>
    <w:rsid w:val="00521836"/>
    <w:rsid w:val="00533B13"/>
    <w:rsid w:val="0053464C"/>
    <w:rsid w:val="00551EBF"/>
    <w:rsid w:val="00552ED5"/>
    <w:rsid w:val="005A0E32"/>
    <w:rsid w:val="005A26CD"/>
    <w:rsid w:val="005B6400"/>
    <w:rsid w:val="005D4DF5"/>
    <w:rsid w:val="005E1A57"/>
    <w:rsid w:val="005E7BDA"/>
    <w:rsid w:val="005F20B3"/>
    <w:rsid w:val="00610688"/>
    <w:rsid w:val="00631E70"/>
    <w:rsid w:val="006321B1"/>
    <w:rsid w:val="006355DC"/>
    <w:rsid w:val="00660566"/>
    <w:rsid w:val="00672AB1"/>
    <w:rsid w:val="006975D4"/>
    <w:rsid w:val="006A4E4B"/>
    <w:rsid w:val="006B413A"/>
    <w:rsid w:val="006B782F"/>
    <w:rsid w:val="006D46CF"/>
    <w:rsid w:val="006D66FC"/>
    <w:rsid w:val="006E70A4"/>
    <w:rsid w:val="00725F55"/>
    <w:rsid w:val="007455A0"/>
    <w:rsid w:val="007A0B86"/>
    <w:rsid w:val="007A7CB2"/>
    <w:rsid w:val="007B6357"/>
    <w:rsid w:val="007E7843"/>
    <w:rsid w:val="007F5B79"/>
    <w:rsid w:val="00857307"/>
    <w:rsid w:val="00857494"/>
    <w:rsid w:val="00861517"/>
    <w:rsid w:val="00877966"/>
    <w:rsid w:val="008900A4"/>
    <w:rsid w:val="008A59B5"/>
    <w:rsid w:val="008B6CA3"/>
    <w:rsid w:val="008C309E"/>
    <w:rsid w:val="008E5C77"/>
    <w:rsid w:val="008E7C35"/>
    <w:rsid w:val="00923270"/>
    <w:rsid w:val="00924FF5"/>
    <w:rsid w:val="009B16A5"/>
    <w:rsid w:val="009D59BB"/>
    <w:rsid w:val="009E7E87"/>
    <w:rsid w:val="009F78B6"/>
    <w:rsid w:val="00A27808"/>
    <w:rsid w:val="00A32777"/>
    <w:rsid w:val="00A441C2"/>
    <w:rsid w:val="00A45509"/>
    <w:rsid w:val="00A52740"/>
    <w:rsid w:val="00A75734"/>
    <w:rsid w:val="00A96E3F"/>
    <w:rsid w:val="00B012C7"/>
    <w:rsid w:val="00B60F3E"/>
    <w:rsid w:val="00B909B1"/>
    <w:rsid w:val="00B94B1E"/>
    <w:rsid w:val="00BD248F"/>
    <w:rsid w:val="00BD77AA"/>
    <w:rsid w:val="00BF2DD9"/>
    <w:rsid w:val="00C00D12"/>
    <w:rsid w:val="00C1726E"/>
    <w:rsid w:val="00C26FAE"/>
    <w:rsid w:val="00C648D2"/>
    <w:rsid w:val="00C92223"/>
    <w:rsid w:val="00CC15FF"/>
    <w:rsid w:val="00CF0D24"/>
    <w:rsid w:val="00CF70BD"/>
    <w:rsid w:val="00CF75B5"/>
    <w:rsid w:val="00D05283"/>
    <w:rsid w:val="00D05DA0"/>
    <w:rsid w:val="00D37FAF"/>
    <w:rsid w:val="00D45458"/>
    <w:rsid w:val="00D7565B"/>
    <w:rsid w:val="00D82DEA"/>
    <w:rsid w:val="00D8580B"/>
    <w:rsid w:val="00DA508A"/>
    <w:rsid w:val="00DB122D"/>
    <w:rsid w:val="00DC1618"/>
    <w:rsid w:val="00DE478E"/>
    <w:rsid w:val="00DE5E59"/>
    <w:rsid w:val="00DE7B80"/>
    <w:rsid w:val="00E31C7A"/>
    <w:rsid w:val="00E86684"/>
    <w:rsid w:val="00EF20B3"/>
    <w:rsid w:val="00F02A23"/>
    <w:rsid w:val="00F039C4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5</cp:revision>
  <cp:lastPrinted>2016-06-14T13:35:00Z</cp:lastPrinted>
  <dcterms:created xsi:type="dcterms:W3CDTF">2013-07-19T10:10:00Z</dcterms:created>
  <dcterms:modified xsi:type="dcterms:W3CDTF">2016-06-14T13:35:00Z</dcterms:modified>
</cp:coreProperties>
</file>